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3212" w:rsidRDefault="00683212" w:rsidP="00683212">
      <w:pPr>
        <w:pStyle w:val="a3"/>
        <w:numPr>
          <w:ilvl w:val="0"/>
          <w:numId w:val="1"/>
        </w:numPr>
        <w:ind w:left="0" w:firstLine="0"/>
        <w:jc w:val="center"/>
        <w:rPr>
          <w:sz w:val="28"/>
          <w:szCs w:val="28"/>
        </w:rPr>
      </w:pPr>
      <w:r>
        <w:rPr>
          <w:sz w:val="28"/>
          <w:szCs w:val="28"/>
        </w:rPr>
        <w:t>ОБЩИЕ ПОЛОЖЕНИЯ</w:t>
      </w:r>
    </w:p>
    <w:p w:rsidR="00683212" w:rsidRDefault="00683212" w:rsidP="00683212">
      <w:pPr>
        <w:pStyle w:val="a3"/>
        <w:ind w:left="0"/>
      </w:pPr>
      <w:r>
        <w:t xml:space="preserve">        Поселок — это населенное место людностью, как правило, до 5 тыс. человек. В зависимости от условий жизнедеятельности и рода занятий населения поселка, его роли в системе населенных мест поселки подразделяются на отраслевые (например, научно-производственные, армейские, рабочие, ремесленные, звероводческие и т. д.), рекреационные (например, туристические, оздоровительные, дачные) и жилые, как правило, расположенные в зоне влияния того или иного города. </w:t>
      </w:r>
    </w:p>
    <w:p w:rsidR="00683212" w:rsidRDefault="00683212" w:rsidP="00683212">
      <w:pPr>
        <w:pStyle w:val="a3"/>
        <w:ind w:left="0"/>
      </w:pPr>
      <w:r>
        <w:t xml:space="preserve">         На территории поселка размещается застройка жилого, </w:t>
      </w:r>
      <w:proofErr w:type="spellStart"/>
      <w:r>
        <w:t>культурнобытового</w:t>
      </w:r>
      <w:proofErr w:type="spellEnd"/>
      <w:r>
        <w:t xml:space="preserve">, коммунально-хозяйственного и производственного назначения. Небольшая по сравнению с городом величина поселков требует большой композиционной ясности, строго выверенного использования средств выразительности и тщательной работы над деталями. </w:t>
      </w:r>
    </w:p>
    <w:p w:rsidR="00683212" w:rsidRDefault="00683212" w:rsidP="00683212">
      <w:pPr>
        <w:pStyle w:val="a3"/>
        <w:ind w:left="0"/>
      </w:pPr>
      <w:r>
        <w:t xml:space="preserve">        Функциональный профиль поселка и его экономический статус влияют на объемно-планировочные качества застройки, ее состав, плотность, меняют соотношения и связи между элементами поселка. Например, для поселка сельскохозяйственного профиля характерны большие размеры приусадебных участков, для поселка лечебно-оздоровительного профиля — наличие оздоровительных учреждений и маршрутов; для рекреационных поселков характерно сопряжение планировочной структуры с рекреационными ландшафтами (рис. 1). </w:t>
      </w:r>
    </w:p>
    <w:p w:rsidR="00683212" w:rsidRDefault="00683212" w:rsidP="00683212">
      <w:pPr>
        <w:pStyle w:val="a3"/>
        <w:ind w:left="0"/>
      </w:pPr>
      <w:r>
        <w:t xml:space="preserve">         В качестве объекта предстоящего учебного проектирования выбран жилой поселок с элементами производства, основной функцией которого является формирование благоприятной жилой среды для населения, в пригородной зоне большого города.</w:t>
      </w:r>
    </w:p>
    <w:p w:rsidR="00683212" w:rsidRDefault="00683212" w:rsidP="00683212">
      <w:pPr>
        <w:pStyle w:val="a3"/>
        <w:ind w:left="0"/>
      </w:pPr>
    </w:p>
    <w:p w:rsidR="00683212" w:rsidRDefault="00683212" w:rsidP="00683212">
      <w:pPr>
        <w:pStyle w:val="a3"/>
        <w:ind w:left="0"/>
      </w:pPr>
    </w:p>
    <w:p w:rsidR="00683212" w:rsidRDefault="00683212" w:rsidP="00683212">
      <w:pPr>
        <w:pStyle w:val="a3"/>
        <w:ind w:left="0"/>
      </w:pPr>
      <w:r>
        <w:rPr>
          <w:noProof/>
          <w:lang w:eastAsia="ru-RU"/>
        </w:rPr>
        <w:drawing>
          <wp:inline distT="0" distB="0" distL="0" distR="0">
            <wp:extent cx="4914900" cy="40100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773" t="24240" r="19186" b="221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01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3212" w:rsidRDefault="00683212" w:rsidP="00683212">
      <w:pPr>
        <w:pStyle w:val="a3"/>
        <w:ind w:left="0"/>
      </w:pPr>
    </w:p>
    <w:p w:rsidR="00683212" w:rsidRDefault="00683212" w:rsidP="00683212">
      <w:pPr>
        <w:pStyle w:val="a3"/>
        <w:ind w:left="0"/>
      </w:pPr>
    </w:p>
    <w:p w:rsidR="00683212" w:rsidRDefault="00683212" w:rsidP="00683212">
      <w:pPr>
        <w:pStyle w:val="a3"/>
        <w:ind w:left="0"/>
      </w:pPr>
      <w:r>
        <w:t>Рис. 1. Пример поселка рекреационного профиля. Проект архитектора фирмы «</w:t>
      </w:r>
      <w:proofErr w:type="spellStart"/>
      <w:r>
        <w:t>Паздан</w:t>
      </w:r>
      <w:proofErr w:type="spellEnd"/>
      <w:r>
        <w:t xml:space="preserve"> Смит Групп» </w:t>
      </w:r>
    </w:p>
    <w:p w:rsidR="00683212" w:rsidRDefault="00683212" w:rsidP="00683212">
      <w:pPr>
        <w:pStyle w:val="a3"/>
        <w:ind w:left="0"/>
      </w:pPr>
      <w:r>
        <w:t xml:space="preserve">            Строительство новых и реконструкция населенных мест осуществляется в соответствии с генеральными планами развития населенных мест, которые разрабатываются, как правило, на </w:t>
      </w:r>
      <w:r>
        <w:lastRenderedPageBreak/>
        <w:t xml:space="preserve">срок 20 лет. Генеральный план должен обеспечивать четкую планировочную структуру поселка и функциональное зонирование его территории по видам использования: для размещения жилой и общественной застройки, производственных и складских объектов, мест отдыха населения (рис. 2) </w:t>
      </w:r>
    </w:p>
    <w:p w:rsidR="00683212" w:rsidRDefault="00683212" w:rsidP="00683212">
      <w:pPr>
        <w:pStyle w:val="a3"/>
        <w:ind w:left="0"/>
      </w:pPr>
      <w:r>
        <w:t xml:space="preserve">            Генеральный план — это градостроительная документация о планировании развития территории населенного места, определяющая стратегию его градостроительного развития и условия формирования среды жизнедеятельности. </w:t>
      </w:r>
    </w:p>
    <w:p w:rsidR="00683212" w:rsidRDefault="00683212" w:rsidP="00683212">
      <w:pPr>
        <w:pStyle w:val="a3"/>
        <w:ind w:left="0"/>
      </w:pPr>
      <w:r>
        <w:t xml:space="preserve">           Обязательными положениями генеральных планов являются:</w:t>
      </w:r>
    </w:p>
    <w:p w:rsidR="00683212" w:rsidRDefault="00683212" w:rsidP="00683212">
      <w:pPr>
        <w:pStyle w:val="a3"/>
        <w:ind w:left="0"/>
      </w:pPr>
      <w:r>
        <w:t xml:space="preserve">          </w:t>
      </w:r>
      <w:proofErr w:type="gramStart"/>
      <w:r>
        <w:t>установление</w:t>
      </w:r>
      <w:proofErr w:type="gramEnd"/>
      <w:r>
        <w:t xml:space="preserve"> зон различного функционального назначения и ограничений на использование территорий указанных зон при осуществлении градостроительной деятельности;</w:t>
      </w:r>
    </w:p>
    <w:p w:rsidR="00683212" w:rsidRDefault="00683212" w:rsidP="00683212">
      <w:pPr>
        <w:pStyle w:val="a3"/>
        <w:ind w:left="0"/>
      </w:pPr>
      <w:r>
        <w:t xml:space="preserve">            </w:t>
      </w:r>
      <w:proofErr w:type="gramStart"/>
      <w:r>
        <w:t>предложения</w:t>
      </w:r>
      <w:proofErr w:type="gramEnd"/>
      <w:r>
        <w:t xml:space="preserve"> по установлению границ поселения; </w:t>
      </w:r>
    </w:p>
    <w:p w:rsidR="00683212" w:rsidRDefault="00683212" w:rsidP="00683212">
      <w:pPr>
        <w:pStyle w:val="a3"/>
        <w:ind w:left="0"/>
      </w:pPr>
      <w:r>
        <w:t xml:space="preserve">            </w:t>
      </w:r>
      <w:proofErr w:type="gramStart"/>
      <w:r>
        <w:t>решения</w:t>
      </w:r>
      <w:proofErr w:type="gramEnd"/>
      <w:r>
        <w:t xml:space="preserve"> по совершенствованию и развитию планировочной структуры; </w:t>
      </w:r>
    </w:p>
    <w:p w:rsidR="00683212" w:rsidRDefault="00683212" w:rsidP="00683212">
      <w:pPr>
        <w:pStyle w:val="a3"/>
        <w:ind w:left="0"/>
      </w:pPr>
      <w:r>
        <w:t xml:space="preserve">            </w:t>
      </w:r>
      <w:proofErr w:type="gramStart"/>
      <w:r>
        <w:t>предложения</w:t>
      </w:r>
      <w:proofErr w:type="gramEnd"/>
      <w:r>
        <w:t xml:space="preserve"> по предельным размерам земельных участков для индивидуального жилищного строительства; </w:t>
      </w:r>
    </w:p>
    <w:p w:rsidR="00683212" w:rsidRDefault="00683212" w:rsidP="00683212">
      <w:pPr>
        <w:pStyle w:val="a3"/>
        <w:ind w:left="0"/>
      </w:pPr>
      <w:r>
        <w:t xml:space="preserve">           </w:t>
      </w:r>
      <w:proofErr w:type="gramStart"/>
      <w:r>
        <w:t>предложения</w:t>
      </w:r>
      <w:proofErr w:type="gramEnd"/>
      <w:r>
        <w:t xml:space="preserve"> по выделению территорий резерва для развития поселения. </w:t>
      </w:r>
    </w:p>
    <w:p w:rsidR="00683212" w:rsidRDefault="00683212" w:rsidP="00683212">
      <w:pPr>
        <w:pStyle w:val="a3"/>
        <w:ind w:left="0"/>
      </w:pPr>
      <w:r>
        <w:t xml:space="preserve">           Таким образом, в обязательную часть генерального плана входят: функциональное зонирование территории; строительное зонирование территории (по этажности и плотности застройки); границы земель. На основном чертеже генплана поселка показываются: граница населенного места; функциональное использование территории; планировочная структура жилых, общественных, производственных, коммунально-складских и других функциональных зон, также сооружений и коммуникаций внешнего транспорта, головных сооружений инженерного оборудования; улично-дорожная сеть и другие объекты.</w:t>
      </w:r>
    </w:p>
    <w:p w:rsidR="00683212" w:rsidRDefault="00683212" w:rsidP="00683212">
      <w:pPr>
        <w:pStyle w:val="a3"/>
        <w:ind w:left="0"/>
      </w:pPr>
    </w:p>
    <w:p w:rsidR="00683212" w:rsidRDefault="00683212" w:rsidP="00683212">
      <w:pPr>
        <w:pStyle w:val="a3"/>
        <w:ind w:left="0"/>
      </w:pPr>
      <w:r>
        <w:rPr>
          <w:noProof/>
          <w:lang w:eastAsia="ru-RU"/>
        </w:rPr>
        <w:drawing>
          <wp:inline distT="0" distB="0" distL="0" distR="0">
            <wp:extent cx="4581525" cy="43243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41" t="35075" r="51898" b="164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525" cy="432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3212" w:rsidRDefault="00683212" w:rsidP="00683212">
      <w:pPr>
        <w:pStyle w:val="a3"/>
        <w:ind w:left="0"/>
      </w:pPr>
      <w:r>
        <w:t>Рис. 2. Пример чертежа генерального плана поселка. Проект фирмы «</w:t>
      </w:r>
      <w:proofErr w:type="spellStart"/>
      <w:r>
        <w:t>Оримек</w:t>
      </w:r>
      <w:proofErr w:type="spellEnd"/>
      <w:r>
        <w:t xml:space="preserve"> </w:t>
      </w:r>
      <w:proofErr w:type="spellStart"/>
      <w:r>
        <w:t>Сувар</w:t>
      </w:r>
      <w:proofErr w:type="spellEnd"/>
      <w:r>
        <w:t xml:space="preserve">» </w:t>
      </w:r>
    </w:p>
    <w:p w:rsidR="00683212" w:rsidRDefault="00683212" w:rsidP="00683212">
      <w:pPr>
        <w:ind w:left="720"/>
      </w:pPr>
    </w:p>
    <w:p w:rsidR="00683212" w:rsidRDefault="00683212" w:rsidP="00683212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ВЫБОР ТЕРРИТОРИИ ДЛЯ СТРОИТЕЛЬСТВА</w:t>
      </w:r>
    </w:p>
    <w:p w:rsidR="00683212" w:rsidRDefault="00683212" w:rsidP="00683212">
      <w:pPr>
        <w:pStyle w:val="a3"/>
        <w:ind w:left="0"/>
      </w:pPr>
    </w:p>
    <w:p w:rsidR="00683212" w:rsidRDefault="00683212" w:rsidP="00683212">
      <w:pPr>
        <w:pStyle w:val="a3"/>
        <w:ind w:left="0"/>
      </w:pPr>
      <w:r>
        <w:t xml:space="preserve">         Правильный выбор территории для строительства поселка — одно из важных условий оптимального экономического, санитарно-гигиенического, функционального и эстетического градостроительного решения. Территория, выбранная для строительства поселка, должна отвечать ряду требований:</w:t>
      </w:r>
    </w:p>
    <w:p w:rsidR="00683212" w:rsidRDefault="00683212" w:rsidP="00683212">
      <w:pPr>
        <w:pStyle w:val="a3"/>
        <w:ind w:left="0"/>
      </w:pPr>
      <w:r>
        <w:t xml:space="preserve">          </w:t>
      </w:r>
      <w:proofErr w:type="gramStart"/>
      <w:r>
        <w:t>находиться</w:t>
      </w:r>
      <w:proofErr w:type="gramEnd"/>
      <w:r>
        <w:t xml:space="preserve">, по возможности, в центре землепользования хозяйства и иметь удобную транспортную связь с районным центром и отделениями хозяйства; </w:t>
      </w:r>
    </w:p>
    <w:p w:rsidR="00683212" w:rsidRDefault="00683212" w:rsidP="00683212">
      <w:pPr>
        <w:pStyle w:val="a3"/>
        <w:ind w:left="0"/>
      </w:pPr>
      <w:r>
        <w:t xml:space="preserve">          </w:t>
      </w:r>
      <w:proofErr w:type="gramStart"/>
      <w:r>
        <w:t>допускать</w:t>
      </w:r>
      <w:proofErr w:type="gramEnd"/>
      <w:r>
        <w:t xml:space="preserve"> расположение всех функциональных зон поселка с учетом его развития (резервные территории); обеспечивать удобное расположение селитебной и производственной зон, создание санитарно-защитной зоны; </w:t>
      </w:r>
    </w:p>
    <w:p w:rsidR="00683212" w:rsidRDefault="00683212" w:rsidP="00683212">
      <w:pPr>
        <w:pStyle w:val="a3"/>
        <w:ind w:left="0"/>
      </w:pPr>
      <w:r>
        <w:t xml:space="preserve">           </w:t>
      </w:r>
      <w:proofErr w:type="gramStart"/>
      <w:r>
        <w:t>рельеф</w:t>
      </w:r>
      <w:proofErr w:type="gramEnd"/>
      <w:r>
        <w:t xml:space="preserve"> должен иметь уклоны, обеспечивающие естественный отвод осадков, допускающие строительство дорог и прокладку инженерных коммуникаций с минимальным объемом земельных работ (для селитебной зоны допускаются уклоны 0,5…15 %, для промышленной — 0,3…3 %);</w:t>
      </w:r>
    </w:p>
    <w:p w:rsidR="00683212" w:rsidRDefault="00683212" w:rsidP="00683212">
      <w:pPr>
        <w:pStyle w:val="a3"/>
        <w:ind w:left="0"/>
      </w:pPr>
      <w:r>
        <w:t xml:space="preserve">           </w:t>
      </w:r>
      <w:proofErr w:type="gramStart"/>
      <w:r>
        <w:t>быть</w:t>
      </w:r>
      <w:proofErr w:type="gramEnd"/>
      <w:r>
        <w:t xml:space="preserve"> хорошо </w:t>
      </w:r>
      <w:proofErr w:type="spellStart"/>
      <w:r>
        <w:t>инсолируемой</w:t>
      </w:r>
      <w:proofErr w:type="spellEnd"/>
      <w:r>
        <w:t>, особенно для расположения селитебной зоны, т. е. иметь южные, восточные или западные склоны, северные склоны можно отводить для производственной и коммунально-складской зон.</w:t>
      </w:r>
    </w:p>
    <w:p w:rsidR="00683212" w:rsidRDefault="00683212" w:rsidP="00683212">
      <w:pPr>
        <w:pStyle w:val="a3"/>
        <w:ind w:left="0"/>
      </w:pPr>
      <w:r>
        <w:t xml:space="preserve">           Итак, при выборе территории для строительства поселка необходимо учитывать: природные условия места; требования жилищного, промышленного, транспортного и других видов строительства к качеству участков; условия взаиморасположения основных функциональных зон; место города в системе расселения. Пригодность участков для жилищного и промышленного строительства оценивается по комплексу показателей, которые приводятся в нормативной и справочной литературе. Для условий курсового проектирования основные характеристики природных и санитарно-гигиенических условий территорий по степени благоприятности для жилищного и промышленного строительства представлены в табл. 1 и 2.</w:t>
      </w:r>
    </w:p>
    <w:p w:rsidR="00683212" w:rsidRDefault="00683212" w:rsidP="00683212">
      <w:pPr>
        <w:pStyle w:val="a3"/>
        <w:ind w:left="0"/>
      </w:pPr>
    </w:p>
    <w:p w:rsidR="00683212" w:rsidRDefault="00683212" w:rsidP="00683212">
      <w:pPr>
        <w:pStyle w:val="a3"/>
        <w:ind w:left="0"/>
      </w:pPr>
      <w:r>
        <w:t>Т а б л и ц а 1</w:t>
      </w:r>
    </w:p>
    <w:p w:rsidR="00683212" w:rsidRDefault="00683212" w:rsidP="00683212">
      <w:pPr>
        <w:pStyle w:val="a3"/>
        <w:ind w:left="0"/>
      </w:pPr>
      <w:r>
        <w:t xml:space="preserve">           Характеристика природных и санитарно-гигиенических условий территорий по степени благоприятности для жилищного строительства </w:t>
      </w:r>
    </w:p>
    <w:p w:rsidR="00683212" w:rsidRDefault="00683212" w:rsidP="00683212">
      <w:pPr>
        <w:pStyle w:val="a3"/>
        <w:ind w:left="0"/>
      </w:pPr>
      <w:r>
        <w:rPr>
          <w:noProof/>
          <w:lang w:eastAsia="ru-RU"/>
        </w:rPr>
        <w:drawing>
          <wp:inline distT="0" distB="0" distL="0" distR="0">
            <wp:extent cx="5486400" cy="35052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405" t="24525" r="16943" b="269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50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3212" w:rsidRDefault="00683212" w:rsidP="00683212">
      <w:pPr>
        <w:pStyle w:val="a3"/>
        <w:ind w:left="0"/>
      </w:pPr>
      <w:r>
        <w:t xml:space="preserve">Т а б л и ц а 2 </w:t>
      </w:r>
    </w:p>
    <w:p w:rsidR="00683212" w:rsidRDefault="00683212" w:rsidP="00683212">
      <w:pPr>
        <w:pStyle w:val="a3"/>
        <w:ind w:left="0"/>
      </w:pPr>
      <w:r>
        <w:lastRenderedPageBreak/>
        <w:t xml:space="preserve">           Характеристика природных и санитарно-гигиенических условий территории по степени благоприятности для промышленного строительства </w:t>
      </w:r>
    </w:p>
    <w:p w:rsidR="00683212" w:rsidRDefault="00683212" w:rsidP="00683212">
      <w:pPr>
        <w:pStyle w:val="a3"/>
        <w:ind w:left="0"/>
      </w:pPr>
    </w:p>
    <w:p w:rsidR="00683212" w:rsidRDefault="00683212" w:rsidP="00683212">
      <w:pPr>
        <w:pStyle w:val="a3"/>
        <w:ind w:left="0"/>
      </w:pPr>
      <w:r>
        <w:rPr>
          <w:noProof/>
          <w:lang w:eastAsia="ru-RU"/>
        </w:rPr>
        <w:drawing>
          <wp:inline distT="0" distB="0" distL="0" distR="0">
            <wp:extent cx="6000750" cy="29432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407" t="40495" r="13414" b="192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294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3212" w:rsidRDefault="00683212" w:rsidP="00683212">
      <w:pPr>
        <w:pStyle w:val="a3"/>
        <w:ind w:left="0"/>
      </w:pPr>
    </w:p>
    <w:p w:rsidR="00683212" w:rsidRDefault="00683212" w:rsidP="00683212">
      <w:pPr>
        <w:pStyle w:val="a3"/>
        <w:ind w:left="0"/>
      </w:pPr>
    </w:p>
    <w:p w:rsidR="00683212" w:rsidRDefault="00683212" w:rsidP="00683212">
      <w:pPr>
        <w:pStyle w:val="a3"/>
        <w:ind w:left="0"/>
      </w:pPr>
      <w:r>
        <w:t xml:space="preserve">          Для жилой застройки отводят участки с наиболее благоприятными естественными и санитарными условиями, по возможности близ рек, открытых водоемов и зеленых массивов. При разработке генерального плана поселка селитебную и производственную территории выбирают одновременно, причем в сложных случаях разрабатываются несколько вариантов. </w:t>
      </w:r>
    </w:p>
    <w:p w:rsidR="00760D15" w:rsidRDefault="00760D15">
      <w:bookmarkStart w:id="0" w:name="_GoBack"/>
      <w:bookmarkEnd w:id="0"/>
    </w:p>
    <w:sectPr w:rsidR="00760D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451239"/>
    <w:multiLevelType w:val="multilevel"/>
    <w:tmpl w:val="2DA0D616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2"/>
      <w:numFmt w:val="decimal"/>
      <w:isLgl/>
      <w:lvlText w:val="%1.%2."/>
      <w:lvlJc w:val="left"/>
      <w:pPr>
        <w:ind w:left="1110" w:hanging="390"/>
      </w:pPr>
    </w:lvl>
    <w:lvl w:ilvl="2">
      <w:start w:val="1"/>
      <w:numFmt w:val="decimal"/>
      <w:isLgl/>
      <w:lvlText w:val="%1.%2.%3."/>
      <w:lvlJc w:val="left"/>
      <w:pPr>
        <w:ind w:left="1440" w:hanging="720"/>
      </w:pPr>
    </w:lvl>
    <w:lvl w:ilvl="3">
      <w:start w:val="1"/>
      <w:numFmt w:val="decimal"/>
      <w:isLgl/>
      <w:lvlText w:val="%1.%2.%3.%4."/>
      <w:lvlJc w:val="left"/>
      <w:pPr>
        <w:ind w:left="1440" w:hanging="720"/>
      </w:pPr>
    </w:lvl>
    <w:lvl w:ilvl="4">
      <w:start w:val="1"/>
      <w:numFmt w:val="decimal"/>
      <w:isLgl/>
      <w:lvlText w:val="%1.%2.%3.%4.%5."/>
      <w:lvlJc w:val="left"/>
      <w:pPr>
        <w:ind w:left="180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080"/>
      </w:pPr>
    </w:lvl>
    <w:lvl w:ilvl="6">
      <w:start w:val="1"/>
      <w:numFmt w:val="decimal"/>
      <w:isLgl/>
      <w:lvlText w:val="%1.%2.%3.%4.%5.%6.%7."/>
      <w:lvlJc w:val="left"/>
      <w:pPr>
        <w:ind w:left="2160" w:hanging="1440"/>
      </w:p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</w:lvl>
  </w:abstractNum>
  <w:num w:numId="1">
    <w:abstractNumId w:val="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1378"/>
    <w:rsid w:val="00683212"/>
    <w:rsid w:val="00760D15"/>
    <w:rsid w:val="00ED1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100133-F0D3-41C5-BA77-F74ABA03B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3212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32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446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904</Words>
  <Characters>5158</Characters>
  <Application>Microsoft Office Word</Application>
  <DocSecurity>0</DocSecurity>
  <Lines>42</Lines>
  <Paragraphs>12</Paragraphs>
  <ScaleCrop>false</ScaleCrop>
  <Company/>
  <LinksUpToDate>false</LinksUpToDate>
  <CharactersWithSpaces>6050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2021-09-13T04:32:00Z</dcterms:created>
  <dcterms:modified xsi:type="dcterms:W3CDTF">2021-09-13T04:32:00Z</dcterms:modified>
</cp:coreProperties>
</file>